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8C42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  <w:u w:val="single"/>
        </w:rPr>
      </w:pPr>
      <w:r w:rsidRPr="00A16B39">
        <w:rPr>
          <w:rFonts w:ascii="Arial" w:hAnsi="Arial" w:cs="Arial"/>
          <w:b/>
          <w:spacing w:val="-3"/>
          <w:sz w:val="32"/>
        </w:rPr>
        <w:t xml:space="preserve">FORRETNINGSORDEN FOR </w:t>
      </w:r>
      <w:proofErr w:type="spellStart"/>
      <w:r w:rsidRPr="00A16B39">
        <w:rPr>
          <w:rFonts w:ascii="Arial" w:hAnsi="Arial" w:cs="Arial"/>
          <w:b/>
          <w:spacing w:val="-3"/>
          <w:sz w:val="32"/>
        </w:rPr>
        <w:t>RLEs</w:t>
      </w:r>
      <w:proofErr w:type="spellEnd"/>
      <w:r w:rsidRPr="00A16B39">
        <w:rPr>
          <w:rFonts w:ascii="Arial" w:hAnsi="Arial" w:cs="Arial"/>
          <w:b/>
          <w:spacing w:val="-3"/>
          <w:sz w:val="32"/>
        </w:rPr>
        <w:t xml:space="preserve"> BESTYRELSE</w:t>
      </w:r>
    </w:p>
    <w:p w14:paraId="5576C6B2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48B18B48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  <w:u w:val="single"/>
        </w:rPr>
      </w:pPr>
      <w:r w:rsidRPr="00A16B39">
        <w:rPr>
          <w:rFonts w:ascii="Arial" w:hAnsi="Arial" w:cs="Arial"/>
          <w:spacing w:val="-3"/>
          <w:sz w:val="22"/>
        </w:rPr>
        <w:t>1.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I almindelig daglig brug er foreningens navn "Lejerforeningen RLE".</w:t>
      </w:r>
    </w:p>
    <w:p w14:paraId="5E392338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  <w:u w:val="single"/>
        </w:rPr>
      </w:pPr>
    </w:p>
    <w:p w14:paraId="510901EB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2.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RLEs formand er ansvarlig for følgende ar</w:t>
      </w:r>
      <w:r w:rsidRPr="00A16B39">
        <w:rPr>
          <w:rFonts w:ascii="Arial" w:hAnsi="Arial" w:cs="Arial"/>
          <w:spacing w:val="-3"/>
          <w:sz w:val="22"/>
        </w:rPr>
        <w:softHyphen/>
        <w:t>bejdsområder:</w:t>
      </w:r>
    </w:p>
    <w:p w14:paraId="619B87C2" w14:textId="77777777" w:rsidR="009633F1" w:rsidRPr="00A16B39" w:rsidRDefault="00A16B39">
      <w:pPr>
        <w:numPr>
          <w:ilvl w:val="0"/>
          <w:numId w:val="5"/>
        </w:num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Overordnet koordinering af foreningens forskellige aktiviteter.</w:t>
      </w:r>
    </w:p>
    <w:p w14:paraId="26B41331" w14:textId="77777777" w:rsidR="009633F1" w:rsidRPr="00A16B39" w:rsidRDefault="00A16B39">
      <w:pPr>
        <w:numPr>
          <w:ilvl w:val="0"/>
          <w:numId w:val="5"/>
        </w:num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 xml:space="preserve">Kontakten udadtil herunder pressen og anden offentlighed. </w:t>
      </w:r>
    </w:p>
    <w:p w14:paraId="6550FFFD" w14:textId="77777777" w:rsidR="009633F1" w:rsidRPr="00A16B39" w:rsidRDefault="00A16B39">
      <w:pPr>
        <w:numPr>
          <w:ilvl w:val="0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På foreningens veg</w:t>
      </w:r>
      <w:r w:rsidRPr="00A16B39">
        <w:rPr>
          <w:rFonts w:ascii="Arial" w:hAnsi="Arial" w:cs="Arial"/>
          <w:spacing w:val="-3"/>
          <w:sz w:val="22"/>
        </w:rPr>
        <w:softHyphen/>
        <w:t>ne, at udstede postfuldmagter, at åbne konti i pengeinstitut</w:t>
      </w:r>
      <w:r w:rsidRPr="00A16B39">
        <w:rPr>
          <w:rFonts w:ascii="Arial" w:hAnsi="Arial" w:cs="Arial"/>
          <w:spacing w:val="-3"/>
          <w:sz w:val="22"/>
        </w:rPr>
        <w:softHyphen/>
        <w:t>ter og i den forbindelse</w:t>
      </w:r>
    </w:p>
    <w:p w14:paraId="6F7967CC" w14:textId="77777777" w:rsidR="009633F1" w:rsidRPr="00A16B39" w:rsidRDefault="00A16B39">
      <w:pPr>
        <w:numPr>
          <w:ilvl w:val="0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under</w:t>
      </w:r>
      <w:r w:rsidRPr="00A16B39">
        <w:rPr>
          <w:rFonts w:ascii="Arial" w:hAnsi="Arial" w:cs="Arial"/>
          <w:spacing w:val="-3"/>
          <w:sz w:val="22"/>
        </w:rPr>
        <w:softHyphen/>
        <w:t xml:space="preserve">skrive/udstede "underskriftsblade" </w:t>
      </w:r>
      <w:proofErr w:type="gramStart"/>
      <w:r w:rsidRPr="00A16B39">
        <w:rPr>
          <w:rFonts w:ascii="Arial" w:hAnsi="Arial" w:cs="Arial"/>
          <w:spacing w:val="-3"/>
          <w:sz w:val="22"/>
        </w:rPr>
        <w:t>mv..</w:t>
      </w:r>
      <w:proofErr w:type="gramEnd"/>
    </w:p>
    <w:p w14:paraId="1F8FE39D" w14:textId="77777777" w:rsidR="003C70F0" w:rsidRPr="00A16B39" w:rsidRDefault="003C70F0">
      <w:pPr>
        <w:numPr>
          <w:ilvl w:val="0"/>
          <w:numId w:val="4"/>
        </w:num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Stå for mødeindkaldelser og referater</w:t>
      </w:r>
    </w:p>
    <w:p w14:paraId="6E1BC417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3A3EA031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3.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RLEs kasserer er ansvarlig for følgende ar</w:t>
      </w:r>
      <w:r w:rsidRPr="00A16B39">
        <w:rPr>
          <w:rFonts w:ascii="Arial" w:hAnsi="Arial" w:cs="Arial"/>
          <w:spacing w:val="-3"/>
          <w:sz w:val="22"/>
        </w:rPr>
        <w:softHyphen/>
        <w:t>bejdsområder:</w:t>
      </w:r>
    </w:p>
    <w:p w14:paraId="0F9438C4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>Står for RLEs regnskaber, økonomi og medlemskarto</w:t>
      </w:r>
      <w:r w:rsidRPr="00A16B39">
        <w:rPr>
          <w:rFonts w:ascii="Arial" w:hAnsi="Arial" w:cs="Arial"/>
          <w:spacing w:val="-3"/>
          <w:sz w:val="22"/>
        </w:rPr>
        <w:softHyphen/>
        <w:t>tek.</w:t>
      </w:r>
    </w:p>
    <w:p w14:paraId="44527D30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Står for </w:t>
      </w:r>
      <w:proofErr w:type="spellStart"/>
      <w:r w:rsidRPr="00A16B39">
        <w:rPr>
          <w:rFonts w:ascii="Arial" w:hAnsi="Arial" w:cs="Arial"/>
          <w:spacing w:val="-3"/>
          <w:sz w:val="22"/>
        </w:rPr>
        <w:t>KampFondens</w:t>
      </w:r>
      <w:proofErr w:type="spellEnd"/>
      <w:r w:rsidRPr="00A16B39">
        <w:rPr>
          <w:rFonts w:ascii="Arial" w:hAnsi="Arial" w:cs="Arial"/>
          <w:spacing w:val="-3"/>
          <w:sz w:val="22"/>
        </w:rPr>
        <w:t xml:space="preserve"> regnskaber, økonomi og garanti-liste.</w:t>
      </w:r>
    </w:p>
    <w:p w14:paraId="2B9966F1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370EF07C" w14:textId="77777777" w:rsidR="003C70F0" w:rsidRPr="00A16B39" w:rsidRDefault="00A16B39" w:rsidP="003C70F0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4.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Bestyrelsen konstituerer sig ved at vælge ansvarlige for hvert af følgende ar</w:t>
      </w:r>
      <w:r w:rsidRPr="00A16B39">
        <w:rPr>
          <w:rFonts w:ascii="Arial" w:hAnsi="Arial" w:cs="Arial"/>
          <w:spacing w:val="-3"/>
          <w:sz w:val="22"/>
        </w:rPr>
        <w:softHyphen/>
        <w:t>bejdsområder:</w:t>
      </w:r>
    </w:p>
    <w:p w14:paraId="532CA315" w14:textId="77777777" w:rsidR="009633F1" w:rsidRPr="00A16B39" w:rsidRDefault="003C70F0" w:rsidP="003C70F0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850" w:hanging="850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="00A16B39"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>A</w:t>
      </w:r>
      <w:r w:rsidR="00A16B39" w:rsidRPr="00A16B39">
        <w:rPr>
          <w:rFonts w:ascii="Arial" w:hAnsi="Arial" w:cs="Arial"/>
          <w:b/>
          <w:spacing w:val="-3"/>
          <w:sz w:val="22"/>
        </w:rPr>
        <w:tab/>
        <w:t>SAGS-listerne</w:t>
      </w:r>
      <w:r w:rsidR="00A16B39" w:rsidRPr="00A16B39">
        <w:rPr>
          <w:rFonts w:ascii="Arial" w:hAnsi="Arial" w:cs="Arial"/>
          <w:spacing w:val="-3"/>
          <w:sz w:val="22"/>
        </w:rPr>
        <w:t>: Alders-opdelte sagslister til brug for sagsgennemgang på be</w:t>
      </w:r>
      <w:r w:rsidR="00A16B39" w:rsidRPr="00A16B39">
        <w:rPr>
          <w:rFonts w:ascii="Arial" w:hAnsi="Arial" w:cs="Arial"/>
          <w:spacing w:val="-3"/>
          <w:sz w:val="22"/>
        </w:rPr>
        <w:softHyphen/>
        <w:t>styrelses</w:t>
      </w:r>
      <w:r w:rsidR="00A16B39" w:rsidRPr="00A16B39">
        <w:rPr>
          <w:rFonts w:ascii="Arial" w:hAnsi="Arial" w:cs="Arial"/>
          <w:spacing w:val="-3"/>
          <w:sz w:val="22"/>
        </w:rPr>
        <w:softHyphen/>
        <w:t>møderne</w:t>
      </w:r>
      <w:r w:rsidRPr="00A16B39">
        <w:rPr>
          <w:rFonts w:ascii="Arial" w:hAnsi="Arial" w:cs="Arial"/>
          <w:spacing w:val="-3"/>
          <w:sz w:val="22"/>
        </w:rPr>
        <w:t>, samt liste over sagsgarantier</w:t>
      </w:r>
      <w:r w:rsidR="00A16B39" w:rsidRPr="00A16B39">
        <w:rPr>
          <w:rFonts w:ascii="Arial" w:hAnsi="Arial" w:cs="Arial"/>
          <w:spacing w:val="-3"/>
          <w:sz w:val="22"/>
        </w:rPr>
        <w:t>.</w:t>
      </w:r>
    </w:p>
    <w:p w14:paraId="727934E4" w14:textId="77777777" w:rsidR="009633F1" w:rsidRPr="00A16B39" w:rsidRDefault="00A16B39" w:rsidP="003C70F0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</w:r>
      <w:r w:rsidR="003C70F0" w:rsidRPr="00A16B39">
        <w:rPr>
          <w:rFonts w:ascii="Arial" w:hAnsi="Arial" w:cs="Arial"/>
          <w:b/>
          <w:spacing w:val="-3"/>
          <w:sz w:val="22"/>
        </w:rPr>
        <w:t>B</w:t>
      </w:r>
      <w:r w:rsidRPr="00A16B39">
        <w:rPr>
          <w:rFonts w:ascii="Arial" w:hAnsi="Arial" w:cs="Arial"/>
          <w:spacing w:val="-3"/>
          <w:sz w:val="22"/>
        </w:rPr>
        <w:tab/>
      </w:r>
      <w:proofErr w:type="spellStart"/>
      <w:r w:rsidRPr="00A16B39">
        <w:rPr>
          <w:rFonts w:ascii="Arial" w:hAnsi="Arial" w:cs="Arial"/>
          <w:spacing w:val="-3"/>
          <w:sz w:val="22"/>
        </w:rPr>
        <w:t>RLEs</w:t>
      </w:r>
      <w:proofErr w:type="spellEnd"/>
      <w:r w:rsidRPr="00A16B39">
        <w:rPr>
          <w:rFonts w:ascii="Arial" w:hAnsi="Arial" w:cs="Arial"/>
          <w:spacing w:val="-3"/>
          <w:sz w:val="22"/>
        </w:rPr>
        <w:t xml:space="preserve"> </w:t>
      </w:r>
      <w:r w:rsidRPr="00A16B39">
        <w:rPr>
          <w:rFonts w:ascii="Arial" w:hAnsi="Arial" w:cs="Arial"/>
          <w:b/>
          <w:spacing w:val="-3"/>
          <w:sz w:val="22"/>
        </w:rPr>
        <w:t>vagtskema</w:t>
      </w:r>
      <w:r w:rsidRPr="00A16B39">
        <w:rPr>
          <w:rFonts w:ascii="Arial" w:hAnsi="Arial" w:cs="Arial"/>
          <w:spacing w:val="-3"/>
          <w:sz w:val="22"/>
        </w:rPr>
        <w:t>.</w:t>
      </w:r>
    </w:p>
    <w:p w14:paraId="2EEF0DF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</w:r>
      <w:r w:rsidR="003C70F0" w:rsidRPr="00A16B39">
        <w:rPr>
          <w:rFonts w:ascii="Arial" w:hAnsi="Arial" w:cs="Arial"/>
          <w:b/>
          <w:spacing w:val="-3"/>
          <w:sz w:val="22"/>
        </w:rPr>
        <w:t>C</w:t>
      </w:r>
      <w:r w:rsidRPr="00A16B39">
        <w:rPr>
          <w:rFonts w:ascii="Arial" w:hAnsi="Arial" w:cs="Arial"/>
          <w:b/>
          <w:spacing w:val="-3"/>
          <w:sz w:val="22"/>
        </w:rPr>
        <w:tab/>
        <w:t>Kontorets</w:t>
      </w:r>
      <w:r w:rsidRPr="00A16B39">
        <w:rPr>
          <w:rFonts w:ascii="Arial" w:hAnsi="Arial" w:cs="Arial"/>
          <w:spacing w:val="-3"/>
          <w:sz w:val="22"/>
        </w:rPr>
        <w:t xml:space="preserve"> grundlæggende indretning og orden.</w:t>
      </w:r>
    </w:p>
    <w:p w14:paraId="23F83977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</w:r>
      <w:r w:rsidR="003C70F0" w:rsidRPr="00A16B39">
        <w:rPr>
          <w:rFonts w:ascii="Arial" w:hAnsi="Arial" w:cs="Arial"/>
          <w:b/>
          <w:spacing w:val="-3"/>
          <w:sz w:val="22"/>
        </w:rPr>
        <w:t>D</w:t>
      </w:r>
      <w:r w:rsidRPr="00A16B39">
        <w:rPr>
          <w:rFonts w:ascii="Arial" w:hAnsi="Arial" w:cs="Arial"/>
          <w:b/>
          <w:spacing w:val="-3"/>
          <w:sz w:val="22"/>
        </w:rPr>
        <w:tab/>
        <w:t>Ølkassen</w:t>
      </w:r>
      <w:r w:rsidRPr="00A16B39">
        <w:rPr>
          <w:rFonts w:ascii="Arial" w:hAnsi="Arial" w:cs="Arial"/>
          <w:spacing w:val="-3"/>
          <w:sz w:val="22"/>
        </w:rPr>
        <w:t>: Kontorets forsyning med øl, vand, kaffe, the mv., og regnskabet herfor.</w:t>
      </w:r>
    </w:p>
    <w:p w14:paraId="04C1578F" w14:textId="77777777" w:rsidR="009633F1" w:rsidRPr="00A16B39" w:rsidRDefault="00A16B39" w:rsidP="003C70F0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</w:r>
      <w:r w:rsidR="003C70F0" w:rsidRPr="00A16B39">
        <w:rPr>
          <w:rFonts w:ascii="Arial" w:hAnsi="Arial" w:cs="Arial"/>
          <w:b/>
          <w:spacing w:val="-3"/>
          <w:sz w:val="22"/>
        </w:rPr>
        <w:t>E</w:t>
      </w:r>
      <w:r w:rsidRPr="00A16B39">
        <w:rPr>
          <w:rFonts w:ascii="Arial" w:hAnsi="Arial" w:cs="Arial"/>
          <w:b/>
          <w:spacing w:val="-3"/>
          <w:sz w:val="22"/>
        </w:rPr>
        <w:tab/>
        <w:t>Advokat</w:t>
      </w:r>
      <w:r w:rsidRPr="00A16B39">
        <w:rPr>
          <w:rFonts w:ascii="Arial" w:hAnsi="Arial" w:cs="Arial"/>
          <w:spacing w:val="-3"/>
          <w:sz w:val="22"/>
        </w:rPr>
        <w:t>kontaktperson.</w:t>
      </w:r>
    </w:p>
    <w:p w14:paraId="0848CDD0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6C0C5543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5.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bCs/>
          <w:spacing w:val="-3"/>
          <w:sz w:val="22"/>
        </w:rPr>
        <w:t>Stk. 1:</w:t>
      </w:r>
      <w:r w:rsidRPr="00A16B39">
        <w:rPr>
          <w:rFonts w:ascii="Arial" w:hAnsi="Arial" w:cs="Arial"/>
          <w:spacing w:val="-3"/>
          <w:sz w:val="22"/>
        </w:rPr>
        <w:t xml:space="preserve"> Bestyrelsen konstituerer </w:t>
      </w:r>
      <w:proofErr w:type="gramStart"/>
      <w:r w:rsidRPr="00A16B39">
        <w:rPr>
          <w:rFonts w:ascii="Arial" w:hAnsi="Arial" w:cs="Arial"/>
          <w:spacing w:val="-3"/>
          <w:sz w:val="22"/>
        </w:rPr>
        <w:t>endvidere</w:t>
      </w:r>
      <w:proofErr w:type="gramEnd"/>
      <w:r w:rsidRPr="00A16B39">
        <w:rPr>
          <w:rFonts w:ascii="Arial" w:hAnsi="Arial" w:cs="Arial"/>
          <w:spacing w:val="-3"/>
          <w:sz w:val="22"/>
        </w:rPr>
        <w:t xml:space="preserve"> </w:t>
      </w:r>
      <w:r w:rsidRPr="00A16B39">
        <w:rPr>
          <w:rFonts w:ascii="Arial" w:hAnsi="Arial" w:cs="Arial"/>
          <w:b/>
          <w:spacing w:val="-3"/>
          <w:sz w:val="22"/>
        </w:rPr>
        <w:t>sagsbehandlere.</w:t>
      </w:r>
      <w:r w:rsidRPr="00A16B39">
        <w:rPr>
          <w:rFonts w:ascii="Arial" w:hAnsi="Arial" w:cs="Arial"/>
          <w:spacing w:val="-3"/>
          <w:sz w:val="22"/>
        </w:rPr>
        <w:t xml:space="preserve"> Dette sker blandt bestyrelsens medlemmer og suppleanter, menige medlemmer af RLE, samt øvrige medlemmer af Roskilde Lejerforening. Sagsbehandlere uden direkte tilknytning til bestyrelsen deltager i bestyrelsesmøder mv. som observatører.</w:t>
      </w:r>
    </w:p>
    <w:p w14:paraId="302FEE17" w14:textId="77777777" w:rsidR="009633F1" w:rsidRPr="00A16B39" w:rsidRDefault="00A16B39">
      <w:pPr>
        <w:ind w:left="566"/>
        <w:rPr>
          <w:rFonts w:ascii="Arial" w:hAnsi="Arial" w:cs="Arial"/>
          <w:sz w:val="22"/>
        </w:rPr>
      </w:pPr>
      <w:r w:rsidRPr="00A16B39">
        <w:rPr>
          <w:rFonts w:ascii="Arial" w:hAnsi="Arial" w:cs="Arial"/>
          <w:b/>
          <w:bCs/>
          <w:sz w:val="22"/>
        </w:rPr>
        <w:t>Stk. 2:</w:t>
      </w:r>
      <w:r w:rsidRPr="00A16B39">
        <w:rPr>
          <w:rFonts w:ascii="Arial" w:hAnsi="Arial" w:cs="Arial"/>
          <w:sz w:val="22"/>
        </w:rPr>
        <w:t xml:space="preserve"> Lejersager i foreningen RLEs navn køres udelukkende for medlemmer af RLE. For at RL-medlemmer, som ikke er medlem af RLE, kan få kørt sager forudsættes:</w:t>
      </w:r>
    </w:p>
    <w:p w14:paraId="39CDC0D9" w14:textId="77777777" w:rsidR="009633F1" w:rsidRPr="00A16B39" w:rsidRDefault="00A16B39">
      <w:pPr>
        <w:numPr>
          <w:ilvl w:val="0"/>
          <w:numId w:val="2"/>
        </w:numPr>
        <w:tabs>
          <w:tab w:val="clear" w:pos="720"/>
          <w:tab w:val="num" w:pos="1286"/>
        </w:tabs>
        <w:ind w:left="1286"/>
        <w:rPr>
          <w:rFonts w:ascii="Arial" w:hAnsi="Arial" w:cs="Arial"/>
          <w:sz w:val="22"/>
        </w:rPr>
      </w:pPr>
      <w:r w:rsidRPr="00A16B39">
        <w:rPr>
          <w:rFonts w:ascii="Arial" w:hAnsi="Arial" w:cs="Arial"/>
          <w:sz w:val="22"/>
        </w:rPr>
        <w:t>At pågældende medlem har underskrevet RLs særlige fuldmagt til formålet og herunder:</w:t>
      </w:r>
    </w:p>
    <w:p w14:paraId="256C0C2A" w14:textId="77777777" w:rsidR="009633F1" w:rsidRPr="00A16B39" w:rsidRDefault="00A16B39">
      <w:pPr>
        <w:numPr>
          <w:ilvl w:val="0"/>
          <w:numId w:val="2"/>
        </w:numPr>
        <w:tabs>
          <w:tab w:val="clear" w:pos="720"/>
          <w:tab w:val="num" w:pos="1286"/>
        </w:tabs>
        <w:ind w:left="128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z w:val="22"/>
        </w:rPr>
        <w:t>At den pågældendes ”beboerrepræsentation” accepterer RLs sagsvaretagelse for medlemmet.</w:t>
      </w:r>
    </w:p>
    <w:p w14:paraId="3D1B7E1A" w14:textId="77777777" w:rsidR="009633F1" w:rsidRPr="00A16B39" w:rsidRDefault="00A16B39">
      <w:pPr>
        <w:numPr>
          <w:ilvl w:val="0"/>
          <w:numId w:val="2"/>
        </w:numPr>
        <w:tabs>
          <w:tab w:val="clear" w:pos="720"/>
          <w:tab w:val="num" w:pos="1286"/>
        </w:tabs>
        <w:ind w:left="128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z w:val="22"/>
        </w:rPr>
        <w:t>At det pågældende RL-medlem udtrykkeligt skriftligt er gjort opmærksom på, at der ikke vil kunne bevilges sagsgaranti fra RLEs fond; ligesom gebyr for en evt. nævnssag ikke betales af RLE.</w:t>
      </w:r>
    </w:p>
    <w:p w14:paraId="62C172ED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3262D2E1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6.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Bestyrelsen holder mindst eet ordinært møde hver måned, undtagen i juli.</w:t>
      </w:r>
    </w:p>
    <w:p w14:paraId="1440C0FB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Mødeplan lægges normalt et halvt år frem i tiden.</w:t>
      </w:r>
    </w:p>
    <w:p w14:paraId="13381C5A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6AA460E4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7.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Dagsordenerne for ordinære bestyrelsesmøder skal bla. indeholde følgende punkter: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</w:p>
    <w:p w14:paraId="3F25ED82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1. Valg af ordstyrer.</w:t>
      </w:r>
    </w:p>
    <w:p w14:paraId="2D157689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2. Godkendelse af referat + status på arbejdsopgaver.</w:t>
      </w:r>
    </w:p>
    <w:p w14:paraId="2B71253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3. Eventuelle supplerende punkter til dagsorden.</w:t>
      </w:r>
    </w:p>
    <w:p w14:paraId="2EAE42DE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4. </w:t>
      </w:r>
      <w:r w:rsidRPr="00A16B39">
        <w:rPr>
          <w:rFonts w:ascii="Arial" w:hAnsi="Arial" w:cs="Arial"/>
          <w:spacing w:val="-3"/>
          <w:sz w:val="22"/>
        </w:rPr>
        <w:tab/>
        <w:t xml:space="preserve">a) Foreningens økonomi. </w:t>
      </w:r>
    </w:p>
    <w:p w14:paraId="6E4810D8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b) Kampfondens økonomi.</w:t>
      </w:r>
    </w:p>
    <w:p w14:paraId="5DBB1246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5. Sager (Sagsdiskussion, sagsgarantier og aflevering til arkiv):</w:t>
      </w:r>
    </w:p>
    <w:p w14:paraId="6CB8DF2B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983" w:hanging="1983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a) Nytilkomne sager.</w:t>
      </w:r>
    </w:p>
    <w:p w14:paraId="0B56695D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983" w:hanging="1983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b) Verserende sager.</w:t>
      </w:r>
    </w:p>
    <w:p w14:paraId="0D14C844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983" w:hanging="1983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c) Eventuelle sager til presse, boligbrevkasse </w:t>
      </w:r>
      <w:proofErr w:type="gramStart"/>
      <w:r w:rsidRPr="00A16B39">
        <w:rPr>
          <w:rFonts w:ascii="Arial" w:hAnsi="Arial" w:cs="Arial"/>
          <w:spacing w:val="-3"/>
          <w:sz w:val="22"/>
        </w:rPr>
        <w:t>m.v..</w:t>
      </w:r>
      <w:proofErr w:type="gramEnd"/>
    </w:p>
    <w:p w14:paraId="71538402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6. Vagtskema og næste bestyrelsesmøde.</w:t>
      </w:r>
    </w:p>
    <w:p w14:paraId="2BFC407B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7. Meddelelser.</w:t>
      </w:r>
    </w:p>
    <w:p w14:paraId="07427CFD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1699" w:hanging="1699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-. Eventuelt.</w:t>
      </w:r>
    </w:p>
    <w:p w14:paraId="1CC1A245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Under punkt 4. redegør forenings- og fonds- kassereren mundtligt for regnskabet, idet der dog på hvert tredje bestyrelsesmøde aflægges skriftligt regnskab</w:t>
      </w:r>
      <w:r w:rsidR="003C70F0" w:rsidRPr="00A16B39">
        <w:rPr>
          <w:rFonts w:ascii="Arial" w:hAnsi="Arial" w:cs="Arial"/>
          <w:spacing w:val="-3"/>
          <w:sz w:val="22"/>
        </w:rPr>
        <w:t>.</w:t>
      </w:r>
      <w:r w:rsidRPr="00A16B39">
        <w:rPr>
          <w:rFonts w:ascii="Arial" w:hAnsi="Arial" w:cs="Arial"/>
          <w:spacing w:val="-3"/>
          <w:sz w:val="22"/>
        </w:rPr>
        <w:t xml:space="preserve"> Der kan ikke træffes beslutninger under punktet "eventuelt".</w:t>
      </w:r>
    </w:p>
    <w:p w14:paraId="4B7AF8E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</w:p>
    <w:p w14:paraId="47AC56FE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8.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Indkaldelser (dagsorden) til og referater af bestyrelsesmøderne udarbejdes og</w:t>
      </w:r>
    </w:p>
    <w:p w14:paraId="39921F46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udsendes af </w:t>
      </w:r>
      <w:r w:rsidR="003C70F0" w:rsidRPr="00A16B39">
        <w:rPr>
          <w:rFonts w:ascii="Arial" w:hAnsi="Arial" w:cs="Arial"/>
          <w:spacing w:val="-3"/>
          <w:sz w:val="22"/>
        </w:rPr>
        <w:t>formanden</w:t>
      </w:r>
      <w:r w:rsidRPr="00A16B39">
        <w:rPr>
          <w:rFonts w:ascii="Arial" w:hAnsi="Arial" w:cs="Arial"/>
          <w:spacing w:val="-3"/>
          <w:sz w:val="22"/>
        </w:rPr>
        <w:t>. Udsendelsen bør normalt ske senest 8 dage før det kommende møde.</w:t>
      </w:r>
    </w:p>
    <w:p w14:paraId="35C68178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1B61A58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9.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Afbud til bestyrelsesmøder meldes hurtigst muligt og senest dagen før til </w:t>
      </w:r>
      <w:r w:rsidRPr="00A16B39">
        <w:rPr>
          <w:rFonts w:ascii="Arial" w:hAnsi="Arial" w:cs="Arial"/>
          <w:spacing w:val="-3"/>
          <w:sz w:val="22"/>
        </w:rPr>
        <w:softHyphen/>
        <w:t>formanden.</w:t>
      </w:r>
    </w:p>
    <w:p w14:paraId="0C18B43E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2AC773D5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10.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Udebliver et bestyrelsesmedlem fra et møde, indtræder en evt. fremmødt suppleant med stemmeret på pågældende møde. Herudover kan suppleanterne deltage på lige fod med bestyrelsesmedlemmerne i arbejdet - dog uden stemmeret.</w:t>
      </w:r>
    </w:p>
    <w:p w14:paraId="40B38CE4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4330F0DA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11.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Bestyrelsesmøderne ledes af den valgte ordstyrer. </w:t>
      </w:r>
    </w:p>
    <w:p w14:paraId="4794B5D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Møderne er beslutningsdygtige, når mindst 5 stemmeberettigede er til stede.</w:t>
      </w:r>
    </w:p>
    <w:p w14:paraId="2F118A85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Alle afgørelser og beslutninger træffes ved simpel stemmeflerhed blandt de stemme</w:t>
      </w:r>
      <w:r w:rsidRPr="00A16B39">
        <w:rPr>
          <w:rFonts w:ascii="Arial" w:hAnsi="Arial" w:cs="Arial"/>
          <w:spacing w:val="-3"/>
          <w:sz w:val="22"/>
        </w:rPr>
        <w:softHyphen/>
        <w:t>berettigede. Hvis der</w:t>
      </w:r>
    </w:p>
    <w:p w14:paraId="4EFBE2BD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opstår stemmelighed om et forslag bortfalder det.</w:t>
      </w:r>
    </w:p>
    <w:p w14:paraId="30363F02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De stemmeberettigede kan få deres evt. mindretalsindstilling ført kortfattet til referats.</w:t>
      </w:r>
    </w:p>
    <w:p w14:paraId="2C1BFB1B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487D0A4F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12.</w:t>
      </w:r>
      <w:r w:rsidRPr="00A16B39">
        <w:rPr>
          <w:rFonts w:ascii="Arial" w:hAnsi="Arial" w:cs="Arial"/>
          <w:b/>
          <w:spacing w:val="-3"/>
          <w:sz w:val="22"/>
        </w:rPr>
        <w:tab/>
        <w:t xml:space="preserve"> </w:t>
      </w:r>
      <w:r w:rsidRPr="00A16B39">
        <w:rPr>
          <w:rFonts w:ascii="Arial" w:hAnsi="Arial" w:cs="Arial"/>
          <w:b/>
          <w:spacing w:val="-3"/>
          <w:sz w:val="22"/>
        </w:rPr>
        <w:tab/>
        <w:t>Rammer for foreningens økonomi</w:t>
      </w:r>
    </w:p>
    <w:p w14:paraId="000147D4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  <w:t>Stk. 1:</w:t>
      </w:r>
      <w:r w:rsidRPr="00A16B39">
        <w:rPr>
          <w:rFonts w:ascii="Arial" w:hAnsi="Arial" w:cs="Arial"/>
          <w:spacing w:val="-3"/>
          <w:sz w:val="22"/>
        </w:rPr>
        <w:t xml:space="preserve"> Indenfor de generalforsamlingsfastsatte rammer udgør bestyrelsen den bevilgende myndighed.</w:t>
      </w:r>
    </w:p>
    <w:p w14:paraId="4C2D3C4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Bestyrelsesformand og kasserer kan di</w:t>
      </w:r>
      <w:r w:rsidRPr="00A16B39">
        <w:rPr>
          <w:rFonts w:ascii="Arial" w:hAnsi="Arial" w:cs="Arial"/>
          <w:spacing w:val="-3"/>
          <w:sz w:val="22"/>
        </w:rPr>
        <w:softHyphen/>
        <w:t>sponere over økonomiske midler i det omfang bevillinger hertil er frigivet af bestyrelsen.</w:t>
      </w:r>
    </w:p>
    <w:p w14:paraId="7E6F16DC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  <w:t>Stk. 2:</w:t>
      </w:r>
      <w:r w:rsidRPr="00A16B39">
        <w:rPr>
          <w:rFonts w:ascii="Arial" w:hAnsi="Arial" w:cs="Arial"/>
          <w:spacing w:val="-3"/>
          <w:sz w:val="22"/>
        </w:rPr>
        <w:t xml:space="preserve"> Aftaler, der er økonomisk bindende for RLE, er kun gyldige, når de er godkendt af bestyrelsen, samt er underskrevet af to personer i fællesskab: Formanden og kassereren. Een af disse kan i nødsituationer erstattes af et andet bestyrelsesmed</w:t>
      </w:r>
      <w:r w:rsidRPr="00A16B39">
        <w:rPr>
          <w:rFonts w:ascii="Arial" w:hAnsi="Arial" w:cs="Arial"/>
          <w:spacing w:val="-3"/>
          <w:sz w:val="22"/>
        </w:rPr>
        <w:softHyphen/>
        <w:t>lem.</w:t>
      </w:r>
    </w:p>
    <w:p w14:paraId="06CCE92A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  <w:t>Stk. 3:</w:t>
      </w:r>
      <w:r w:rsidRPr="00A16B39">
        <w:rPr>
          <w:rFonts w:ascii="Arial" w:hAnsi="Arial" w:cs="Arial"/>
          <w:spacing w:val="-3"/>
          <w:sz w:val="22"/>
        </w:rPr>
        <w:t xml:space="preserve"> RLEs midler placeres på konti i pengeinstitutter, </w:t>
      </w:r>
      <w:proofErr w:type="gramStart"/>
      <w:r w:rsidRPr="00A16B39">
        <w:rPr>
          <w:rFonts w:ascii="Arial" w:hAnsi="Arial" w:cs="Arial"/>
          <w:spacing w:val="-3"/>
          <w:sz w:val="22"/>
        </w:rPr>
        <w:t>således at</w:t>
      </w:r>
      <w:proofErr w:type="gramEnd"/>
      <w:r w:rsidRPr="00A16B39">
        <w:rPr>
          <w:rFonts w:ascii="Arial" w:hAnsi="Arial" w:cs="Arial"/>
          <w:spacing w:val="-3"/>
          <w:sz w:val="22"/>
        </w:rPr>
        <w:t xml:space="preserve"> der kun undtagelsesvis og af mindst muligt omfang (max. 1000 kr) forefindes midler i en kontantkasse.</w:t>
      </w:r>
    </w:p>
    <w:p w14:paraId="7E19B1D1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Med hensyn til hæveberettigelse for disse konti i pengeinstitutter gælder:</w:t>
      </w:r>
    </w:p>
    <w:p w14:paraId="3AC79CA8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850" w:hanging="850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-</w:t>
      </w:r>
      <w:r w:rsidRPr="00A16B39">
        <w:rPr>
          <w:rFonts w:ascii="Arial" w:hAnsi="Arial" w:cs="Arial"/>
          <w:spacing w:val="-3"/>
          <w:sz w:val="22"/>
        </w:rPr>
        <w:tab/>
        <w:t>For den almindelige daglige drift kan kassereren og/eller formanden hæve ved sin underskrift alene.</w:t>
      </w:r>
    </w:p>
    <w:p w14:paraId="16D1AB15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850" w:hanging="850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-</w:t>
      </w:r>
      <w:r w:rsidRPr="00A16B39">
        <w:rPr>
          <w:rFonts w:ascii="Arial" w:hAnsi="Arial" w:cs="Arial"/>
          <w:spacing w:val="-3"/>
          <w:sz w:val="22"/>
        </w:rPr>
        <w:tab/>
        <w:t>For mindst én konto, reserveret til opsparing, kan der alene hæves midler ved to samtidige underskrifter: Kassererens og formandens. Een af disse to kan, i tilfælde af forfald, afløses af et andet bestyrelsesmedlem. For denne opsparings</w:t>
      </w:r>
      <w:r w:rsidRPr="00A16B39">
        <w:rPr>
          <w:rFonts w:ascii="Arial" w:hAnsi="Arial" w:cs="Arial"/>
          <w:spacing w:val="-3"/>
          <w:sz w:val="22"/>
        </w:rPr>
        <w:softHyphen/>
        <w:t xml:space="preserve">konto opsøges et pengeinstitut og en kontoform, der giver maksimal rente. </w:t>
      </w:r>
    </w:p>
    <w:p w14:paraId="049CF423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b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  <w:t>Stk. 4:</w:t>
      </w:r>
      <w:r w:rsidRPr="00A16B39">
        <w:rPr>
          <w:rFonts w:ascii="Arial" w:hAnsi="Arial" w:cs="Arial"/>
          <w:spacing w:val="-3"/>
          <w:sz w:val="22"/>
        </w:rPr>
        <w:t xml:space="preserve"> Bestyrelsen fastsætter et maksimum for, hvor stort et beløb, der i alt må forefindes på de almindelige driftskonti. Beløb herudover overføres af kassereren til opsparingskontoen. Dette beløb er pt. fastsat til 70.000 kr.</w:t>
      </w:r>
    </w:p>
    <w:p w14:paraId="144E9C56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</w:p>
    <w:p w14:paraId="26D05CDF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13.</w:t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ab/>
        <w:t>Rammer for kampfondens økonomi</w:t>
      </w:r>
    </w:p>
    <w:p w14:paraId="22879162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>Stk. 1:</w:t>
      </w:r>
      <w:r w:rsidRPr="00A16B39">
        <w:rPr>
          <w:rFonts w:ascii="Arial" w:hAnsi="Arial" w:cs="Arial"/>
          <w:spacing w:val="-3"/>
          <w:sz w:val="22"/>
        </w:rPr>
        <w:t xml:space="preserve"> Det i punkt 12 stk. 2 til 3 anførte gælder tilsvarende for kampfondens økonomi. </w:t>
      </w:r>
    </w:p>
    <w:p w14:paraId="45E1232F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>Stk. 2:</w:t>
      </w:r>
      <w:r w:rsidRPr="00A16B39">
        <w:rPr>
          <w:rFonts w:ascii="Arial" w:hAnsi="Arial" w:cs="Arial"/>
          <w:spacing w:val="-3"/>
          <w:sz w:val="22"/>
        </w:rPr>
        <w:t xml:space="preserve"> Sagsgarantier skal meddeles via den specielle blanket (på fuldmagten) for at være gyldige. Sagsbehandleren skriver her under på, at punkterne a - c er opfyldt:</w:t>
      </w:r>
    </w:p>
    <w:p w14:paraId="690F9FF5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a) Fra RLEs advokat skal der indhentes et skriftligt "tilbud" (på ovennævnte blanket) på sagens sam</w:t>
      </w:r>
      <w:r w:rsidRPr="00A16B39">
        <w:rPr>
          <w:rFonts w:ascii="Arial" w:hAnsi="Arial" w:cs="Arial"/>
          <w:spacing w:val="-3"/>
          <w:sz w:val="22"/>
        </w:rPr>
        <w:softHyphen/>
        <w:t>lede omkostninger; uden at advokaten direkte fraråder at sagen køres.</w:t>
      </w:r>
    </w:p>
    <w:p w14:paraId="17786AB3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b) Fra </w:t>
      </w:r>
      <w:r w:rsidRPr="00A16B39">
        <w:rPr>
          <w:rFonts w:ascii="Arial" w:hAnsi="Arial" w:cs="Arial"/>
          <w:b/>
          <w:spacing w:val="-3"/>
          <w:sz w:val="22"/>
        </w:rPr>
        <w:t>fonds</w:t>
      </w:r>
      <w:r w:rsidRPr="00A16B39">
        <w:rPr>
          <w:rFonts w:ascii="Arial" w:hAnsi="Arial" w:cs="Arial"/>
          <w:spacing w:val="-3"/>
          <w:sz w:val="22"/>
        </w:rPr>
        <w:t>-kassereren skal der indhentes tilsagn om, at fonden kan dække beløbet udfra de rammer bestyrelsen har vedtaget.</w:t>
      </w:r>
    </w:p>
    <w:p w14:paraId="01A20FB3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c) Herudover kræver sagsgaranti tilslutning fra et flertal i bestyrelsen.</w:t>
      </w:r>
    </w:p>
    <w:p w14:paraId="4141021F" w14:textId="7E113EF1" w:rsidR="003C70F0" w:rsidRPr="00A16B39" w:rsidRDefault="003C70F0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spacing w:val="-3"/>
          <w:sz w:val="22"/>
        </w:rPr>
        <w:t>Stk. 2.1:</w:t>
      </w:r>
      <w:r w:rsidRPr="00A16B39">
        <w:rPr>
          <w:rFonts w:ascii="Arial" w:hAnsi="Arial" w:cs="Arial"/>
          <w:spacing w:val="-3"/>
          <w:sz w:val="22"/>
        </w:rPr>
        <w:t xml:space="preserve"> Sagsgarantier alene på selvr</w:t>
      </w:r>
      <w:r w:rsidR="00D60DB3">
        <w:rPr>
          <w:rFonts w:ascii="Arial" w:hAnsi="Arial" w:cs="Arial"/>
          <w:spacing w:val="-3"/>
          <w:sz w:val="22"/>
        </w:rPr>
        <w:t>i</w:t>
      </w:r>
      <w:r w:rsidRPr="00A16B39">
        <w:rPr>
          <w:rFonts w:ascii="Arial" w:hAnsi="Arial" w:cs="Arial"/>
          <w:spacing w:val="-3"/>
          <w:sz w:val="22"/>
        </w:rPr>
        <w:t>isikobeløb (pt. 2018: 2500,- kr.) kan bevilges af sagsbehandleren alene.</w:t>
      </w:r>
    </w:p>
    <w:p w14:paraId="75FB2CA9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b/>
          <w:bCs/>
          <w:spacing w:val="-3"/>
          <w:sz w:val="22"/>
        </w:rPr>
        <w:t>Stk. 3:</w:t>
      </w:r>
      <w:r w:rsidRPr="00A16B39">
        <w:rPr>
          <w:rFonts w:ascii="Arial" w:hAnsi="Arial" w:cs="Arial"/>
          <w:spacing w:val="-3"/>
          <w:sz w:val="22"/>
        </w:rPr>
        <w:t xml:space="preserve"> Enhver sagsgaranti skal føres til referats. </w:t>
      </w:r>
    </w:p>
    <w:p w14:paraId="3FED4D0D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0DB1B6BB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b/>
          <w:bCs/>
          <w:spacing w:val="-3"/>
          <w:sz w:val="22"/>
        </w:rPr>
      </w:pPr>
      <w:r w:rsidRPr="00A16B39">
        <w:rPr>
          <w:rFonts w:ascii="Arial" w:hAnsi="Arial" w:cs="Arial"/>
          <w:b/>
          <w:bCs/>
          <w:spacing w:val="-3"/>
          <w:sz w:val="22"/>
        </w:rPr>
        <w:t>14.</w:t>
      </w:r>
      <w:r w:rsidRPr="00A16B39">
        <w:rPr>
          <w:rFonts w:ascii="Arial" w:hAnsi="Arial" w:cs="Arial"/>
          <w:b/>
          <w:bCs/>
          <w:spacing w:val="-3"/>
          <w:sz w:val="22"/>
        </w:rPr>
        <w:tab/>
      </w:r>
      <w:r w:rsidRPr="00A16B39">
        <w:rPr>
          <w:rFonts w:ascii="Arial" w:hAnsi="Arial" w:cs="Arial"/>
          <w:b/>
          <w:bCs/>
          <w:spacing w:val="-3"/>
          <w:sz w:val="22"/>
        </w:rPr>
        <w:tab/>
        <w:t>Presse</w:t>
      </w:r>
    </w:p>
    <w:p w14:paraId="75BBD097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>Når bestyrelsesmedlemmer skriver presseindlæg eller andre offentlige skrivelser helt eller delvist i RLEs navn, skal disse enten underskrives: "</w:t>
      </w:r>
      <w:r w:rsidRPr="00A16B39">
        <w:rPr>
          <w:rFonts w:ascii="Arial" w:hAnsi="Arial" w:cs="Arial"/>
          <w:b/>
          <w:spacing w:val="-3"/>
          <w:sz w:val="22"/>
        </w:rPr>
        <w:t>Navn</w:t>
      </w:r>
      <w:r w:rsidRPr="00A16B39">
        <w:rPr>
          <w:rFonts w:ascii="Arial" w:hAnsi="Arial" w:cs="Arial"/>
          <w:spacing w:val="-3"/>
          <w:sz w:val="22"/>
        </w:rPr>
        <w:t>, medlem af RLEs bestyrelse", eller: "Lejerforeningen RLE".</w:t>
      </w:r>
    </w:p>
    <w:p w14:paraId="413E1496" w14:textId="77777777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ind w:left="566" w:hanging="566"/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ab/>
      </w:r>
      <w:r w:rsidRPr="00A16B39">
        <w:rPr>
          <w:rFonts w:ascii="Arial" w:hAnsi="Arial" w:cs="Arial"/>
          <w:spacing w:val="-3"/>
          <w:sz w:val="22"/>
        </w:rPr>
        <w:tab/>
        <w:t xml:space="preserve">I førstnævnte tilfælde skal formanden </w:t>
      </w:r>
      <w:r w:rsidRPr="00A16B39">
        <w:rPr>
          <w:rFonts w:ascii="Arial" w:hAnsi="Arial" w:cs="Arial"/>
          <w:b/>
          <w:spacing w:val="-3"/>
          <w:sz w:val="22"/>
        </w:rPr>
        <w:t>underrettes</w:t>
      </w:r>
      <w:r w:rsidRPr="00A16B39">
        <w:rPr>
          <w:rFonts w:ascii="Arial" w:hAnsi="Arial" w:cs="Arial"/>
          <w:spacing w:val="-3"/>
          <w:sz w:val="22"/>
        </w:rPr>
        <w:t xml:space="preserve"> hurtigst muligt, og skal tilsendes en kopi af brevet. I sidstnævnte tilfælde skal indlægget, </w:t>
      </w:r>
      <w:r w:rsidRPr="00A16B39">
        <w:rPr>
          <w:rFonts w:ascii="Arial" w:hAnsi="Arial" w:cs="Arial"/>
          <w:b/>
          <w:spacing w:val="-3"/>
          <w:sz w:val="22"/>
        </w:rPr>
        <w:t>før</w:t>
      </w:r>
      <w:r w:rsidRPr="00A16B39">
        <w:rPr>
          <w:rFonts w:ascii="Arial" w:hAnsi="Arial" w:cs="Arial"/>
          <w:spacing w:val="-3"/>
          <w:sz w:val="22"/>
        </w:rPr>
        <w:t xml:space="preserve"> det afsendes, godkendes af formanden.</w:t>
      </w:r>
    </w:p>
    <w:p w14:paraId="05A88F58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2E8FD612" w14:textId="08DBB2A2" w:rsidR="009633F1" w:rsidRPr="00A16B39" w:rsidRDefault="00A16B39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 xml:space="preserve">Således vedtaget på RLEs bestyrelsesmøde d. </w:t>
      </w:r>
      <w:r w:rsidR="003833DD">
        <w:rPr>
          <w:rFonts w:ascii="Arial" w:hAnsi="Arial" w:cs="Arial"/>
          <w:spacing w:val="-3"/>
          <w:sz w:val="22"/>
        </w:rPr>
        <w:t>15</w:t>
      </w:r>
      <w:r w:rsidR="003C70F0" w:rsidRPr="00A16B39">
        <w:rPr>
          <w:rFonts w:ascii="Arial" w:hAnsi="Arial" w:cs="Arial"/>
          <w:spacing w:val="-3"/>
          <w:sz w:val="22"/>
        </w:rPr>
        <w:t>-</w:t>
      </w:r>
      <w:r w:rsidR="003833DD">
        <w:rPr>
          <w:rFonts w:ascii="Arial" w:hAnsi="Arial" w:cs="Arial"/>
          <w:spacing w:val="-3"/>
          <w:sz w:val="22"/>
        </w:rPr>
        <w:t>5</w:t>
      </w:r>
      <w:r w:rsidR="003C70F0" w:rsidRPr="00A16B39">
        <w:rPr>
          <w:rFonts w:ascii="Arial" w:hAnsi="Arial" w:cs="Arial"/>
          <w:spacing w:val="-3"/>
          <w:sz w:val="22"/>
        </w:rPr>
        <w:t>-201</w:t>
      </w:r>
      <w:r w:rsidR="003833DD">
        <w:rPr>
          <w:rFonts w:ascii="Arial" w:hAnsi="Arial" w:cs="Arial"/>
          <w:spacing w:val="-3"/>
          <w:sz w:val="22"/>
        </w:rPr>
        <w:t>9</w:t>
      </w:r>
      <w:bookmarkStart w:id="0" w:name="_GoBack"/>
      <w:bookmarkEnd w:id="0"/>
    </w:p>
    <w:p w14:paraId="5F1445BB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27C404EE" w14:textId="77777777" w:rsidR="009633F1" w:rsidRPr="00A16B39" w:rsidRDefault="009633F1">
      <w:pPr>
        <w:tabs>
          <w:tab w:val="left" w:pos="0"/>
          <w:tab w:val="left" w:pos="283"/>
          <w:tab w:val="left" w:pos="566"/>
          <w:tab w:val="left" w:pos="851"/>
          <w:tab w:val="left" w:pos="926"/>
          <w:tab w:val="left" w:pos="1134"/>
          <w:tab w:val="left" w:pos="1417"/>
          <w:tab w:val="left" w:pos="1700"/>
          <w:tab w:val="left" w:pos="1985"/>
          <w:tab w:val="left" w:pos="2268"/>
          <w:tab w:val="left" w:pos="2551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</w:tabs>
        <w:rPr>
          <w:rFonts w:ascii="Arial" w:hAnsi="Arial" w:cs="Arial"/>
          <w:spacing w:val="-3"/>
          <w:sz w:val="22"/>
        </w:rPr>
      </w:pPr>
    </w:p>
    <w:p w14:paraId="25FDEAD1" w14:textId="77777777" w:rsidR="009633F1" w:rsidRPr="00A16B39" w:rsidRDefault="00A16B39">
      <w:pPr>
        <w:tabs>
          <w:tab w:val="center" w:pos="4536"/>
          <w:tab w:val="right" w:pos="9072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..............................</w:t>
      </w:r>
      <w:r w:rsidRPr="00A16B39">
        <w:rPr>
          <w:rFonts w:ascii="Arial" w:hAnsi="Arial" w:cs="Arial"/>
          <w:spacing w:val="-3"/>
          <w:sz w:val="22"/>
        </w:rPr>
        <w:tab/>
        <w:t>...........................</w:t>
      </w:r>
    </w:p>
    <w:p w14:paraId="19260AED" w14:textId="77777777" w:rsidR="009633F1" w:rsidRPr="00A16B39" w:rsidRDefault="00A16B39">
      <w:pPr>
        <w:tabs>
          <w:tab w:val="center" w:pos="4536"/>
          <w:tab w:val="right" w:pos="9072"/>
        </w:tabs>
        <w:rPr>
          <w:rFonts w:ascii="Arial" w:hAnsi="Arial" w:cs="Arial"/>
          <w:spacing w:val="-3"/>
          <w:sz w:val="22"/>
        </w:rPr>
      </w:pPr>
      <w:r w:rsidRPr="00A16B39">
        <w:rPr>
          <w:rFonts w:ascii="Arial" w:hAnsi="Arial" w:cs="Arial"/>
          <w:spacing w:val="-3"/>
          <w:sz w:val="22"/>
        </w:rPr>
        <w:t>Ordstyrer</w:t>
      </w:r>
      <w:r w:rsidRPr="00A16B39">
        <w:rPr>
          <w:rFonts w:ascii="Arial" w:hAnsi="Arial" w:cs="Arial"/>
          <w:spacing w:val="-3"/>
          <w:sz w:val="22"/>
        </w:rPr>
        <w:tab/>
        <w:t>Formand</w:t>
      </w:r>
    </w:p>
    <w:sectPr w:rsidR="009633F1" w:rsidRPr="00A16B39">
      <w:footerReference w:type="default" r:id="rId7"/>
      <w:endnotePr>
        <w:numFmt w:val="decimal"/>
      </w:endnotePr>
      <w:pgSz w:w="11906" w:h="16838"/>
      <w:pgMar w:top="567" w:right="851" w:bottom="567" w:left="1134" w:header="0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48F5" w14:textId="77777777" w:rsidR="009633F1" w:rsidRDefault="009633F1">
      <w:pPr>
        <w:spacing w:line="20" w:lineRule="exact"/>
      </w:pPr>
    </w:p>
  </w:endnote>
  <w:endnote w:type="continuationSeparator" w:id="0">
    <w:p w14:paraId="5646C9E5" w14:textId="77777777" w:rsidR="009633F1" w:rsidRDefault="00A16B39">
      <w:r>
        <w:t xml:space="preserve"> </w:t>
      </w:r>
    </w:p>
  </w:endnote>
  <w:endnote w:type="continuationNotice" w:id="1">
    <w:p w14:paraId="72B3B2C4" w14:textId="77777777" w:rsidR="009633F1" w:rsidRDefault="00A16B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CEAB" w14:textId="77777777" w:rsidR="009633F1" w:rsidRDefault="00A16B39">
    <w:pPr>
      <w:pStyle w:val="Sidefod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 w:rsidR="00D90D52">
      <w:fldChar w:fldCharType="begin"/>
    </w:r>
    <w:r w:rsidR="00D90D52">
      <w:instrText xml:space="preserve"> NUMPAGES </w:instrText>
    </w:r>
    <w:r w:rsidR="00D90D52">
      <w:fldChar w:fldCharType="separate"/>
    </w:r>
    <w:r>
      <w:rPr>
        <w:noProof/>
      </w:rPr>
      <w:t>2</w:t>
    </w:r>
    <w:r w:rsidR="00D90D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4A95" w14:textId="77777777" w:rsidR="009633F1" w:rsidRDefault="00A16B39">
      <w:r>
        <w:separator/>
      </w:r>
    </w:p>
  </w:footnote>
  <w:footnote w:type="continuationSeparator" w:id="0">
    <w:p w14:paraId="1B5EAEF8" w14:textId="77777777" w:rsidR="009633F1" w:rsidRDefault="00A1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9FC"/>
    <w:multiLevelType w:val="hybridMultilevel"/>
    <w:tmpl w:val="B556138E"/>
    <w:lvl w:ilvl="0" w:tplc="6E86974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AFF13E2"/>
    <w:multiLevelType w:val="hybridMultilevel"/>
    <w:tmpl w:val="56404120"/>
    <w:lvl w:ilvl="0" w:tplc="27369598">
      <w:start w:val="2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58515793"/>
    <w:multiLevelType w:val="hybridMultilevel"/>
    <w:tmpl w:val="4D74C1A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23FD4"/>
    <w:multiLevelType w:val="hybridMultilevel"/>
    <w:tmpl w:val="3C06381C"/>
    <w:lvl w:ilvl="0" w:tplc="D408B256">
      <w:start w:val="2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A52217E"/>
    <w:multiLevelType w:val="hybridMultilevel"/>
    <w:tmpl w:val="F16E8FCE"/>
    <w:lvl w:ilvl="0" w:tplc="B5646C1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F0"/>
    <w:rsid w:val="003833DD"/>
    <w:rsid w:val="003C70F0"/>
    <w:rsid w:val="009633F1"/>
    <w:rsid w:val="00A16B39"/>
    <w:rsid w:val="00D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B328E"/>
  <w15:chartTrackingRefBased/>
  <w15:docId w15:val="{AE32FC29-5613-4F62-AA7E-7A9F719E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DB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DB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 FOR RLEs BESTYRELSE</vt:lpstr>
    </vt:vector>
  </TitlesOfParts>
  <Company>Danmarks Lejerforeninger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FOR RLEs BESTYRELSE</dc:title>
  <dc:subject/>
  <dc:creator>Roskilde Lejerforening</dc:creator>
  <cp:keywords/>
  <cp:lastModifiedBy>Jan Sylvest</cp:lastModifiedBy>
  <cp:revision>2</cp:revision>
  <cp:lastPrinted>2019-03-20T11:29:00Z</cp:lastPrinted>
  <dcterms:created xsi:type="dcterms:W3CDTF">2019-05-20T07:56:00Z</dcterms:created>
  <dcterms:modified xsi:type="dcterms:W3CDTF">2019-05-20T07:56:00Z</dcterms:modified>
</cp:coreProperties>
</file>